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426C" w14:textId="77777777" w:rsidR="004C4A57" w:rsidRPr="004C4A57" w:rsidRDefault="004C4A57" w:rsidP="004C4A57">
      <w:pPr>
        <w:pStyle w:val="Corpsdetexte"/>
        <w:sectPr w:rsidR="004C4A57" w:rsidRPr="004C4A57" w:rsidSect="0077569C">
          <w:headerReference w:type="default" r:id="rId11"/>
          <w:footerReference w:type="even" r:id="rId12"/>
          <w:type w:val="continuous"/>
          <w:pgSz w:w="11910" w:h="16840"/>
          <w:pgMar w:top="634" w:right="964" w:bottom="1314" w:left="964" w:header="720" w:footer="720" w:gutter="0"/>
          <w:cols w:space="720"/>
        </w:sectPr>
      </w:pPr>
    </w:p>
    <w:p w14:paraId="16BF1471" w14:textId="77777777" w:rsidR="004C4A57" w:rsidRPr="00193275" w:rsidRDefault="004C4A57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14:paraId="78CB4A58" w14:textId="77777777" w:rsidR="004C4A57" w:rsidRDefault="004C4A57" w:rsidP="00B55B58">
      <w:pPr>
        <w:pStyle w:val="Corpsdetexte"/>
        <w:sectPr w:rsidR="004C4A57" w:rsidSect="00C64F0F">
          <w:headerReference w:type="default" r:id="rId13"/>
          <w:footerReference w:type="even" r:id="rId14"/>
          <w:headerReference w:type="first" r:id="rId15"/>
          <w:type w:val="continuous"/>
          <w:pgSz w:w="11910" w:h="16840"/>
          <w:pgMar w:top="964" w:right="964" w:bottom="851" w:left="709" w:header="284" w:footer="170" w:gutter="0"/>
          <w:cols w:space="720"/>
          <w:docGrid w:linePitch="299"/>
        </w:sectPr>
      </w:pPr>
    </w:p>
    <w:p w14:paraId="29F00D87" w14:textId="2C9BE226" w:rsidR="004C4A57" w:rsidRDefault="004C4A57" w:rsidP="00545233">
      <w:pPr>
        <w:pStyle w:val="western"/>
        <w:spacing w:before="240" w:beforeAutospacing="0" w:after="0"/>
      </w:pPr>
      <w:r>
        <w:rPr>
          <w:b/>
          <w:bCs/>
          <w:sz w:val="32"/>
          <w:szCs w:val="32"/>
        </w:rPr>
        <w:t>Autorisation pour l’usage de photographies ou vidéos</w:t>
      </w:r>
    </w:p>
    <w:p w14:paraId="32F344B4" w14:textId="4FAAE9E5" w:rsidR="005C27AA" w:rsidRDefault="004C4A57" w:rsidP="005C27AA">
      <w:pPr>
        <w:pStyle w:val="western"/>
        <w:spacing w:before="120" w:beforeAutospacing="0" w:after="0"/>
        <w:jc w:val="both"/>
      </w:pPr>
      <w:r>
        <w:t>La Direction des services départementaux de la Seine-Saint-Denis (DSDEN 93)</w:t>
      </w:r>
      <w:r w:rsidR="00B81777">
        <w:t>, le Conseil départemental de la Seine-Saint-Denis</w:t>
      </w:r>
      <w:r>
        <w:t xml:space="preserve"> et</w:t>
      </w:r>
      <w:r w:rsidR="00B81777">
        <w:t xml:space="preserve"> la Fondation BNP Paribas</w:t>
      </w:r>
      <w:r>
        <w:t xml:space="preserve"> vous demande l’autorisation d’utiliser des images de </w:t>
      </w:r>
      <w:r w:rsidR="00995590">
        <w:t>vous</w:t>
      </w:r>
      <w:r>
        <w:t xml:space="preserve"> prises lors du dispositif suivant :</w:t>
      </w:r>
    </w:p>
    <w:p w14:paraId="36868812" w14:textId="06081880" w:rsidR="004C4A57" w:rsidRDefault="00B81777" w:rsidP="00C826BD">
      <w:pPr>
        <w:pStyle w:val="western"/>
        <w:spacing w:before="120" w:beforeAutospacing="0" w:after="0"/>
        <w:jc w:val="center"/>
        <w:rPr>
          <w:rFonts w:ascii="Marianne ExtraBold" w:hAnsi="Marianne ExtraBold"/>
          <w:b/>
          <w:i/>
          <w:sz w:val="22"/>
          <w:szCs w:val="22"/>
        </w:rPr>
      </w:pPr>
      <w:r w:rsidRPr="00B81777">
        <w:rPr>
          <w:rFonts w:ascii="Marianne ExtraBold" w:hAnsi="Marianne ExtraBold"/>
          <w:b/>
          <w:i/>
          <w:sz w:val="22"/>
          <w:szCs w:val="22"/>
        </w:rPr>
        <w:t>Odyssée Jeunes</w:t>
      </w:r>
    </w:p>
    <w:p w14:paraId="7FA088F7" w14:textId="77777777" w:rsidR="00B81777" w:rsidRPr="007F7CE1" w:rsidRDefault="00B81777" w:rsidP="00C826BD">
      <w:pPr>
        <w:pStyle w:val="western"/>
        <w:spacing w:before="120" w:beforeAutospacing="0" w:after="0"/>
        <w:jc w:val="center"/>
        <w:rPr>
          <w:rFonts w:ascii="Marianne ExtraBold" w:hAnsi="Marianne ExtraBold"/>
          <w:b/>
          <w:i/>
          <w:sz w:val="22"/>
          <w:szCs w:val="22"/>
        </w:rPr>
      </w:pPr>
    </w:p>
    <w:p w14:paraId="73ED5772" w14:textId="67976C76" w:rsidR="000834C1" w:rsidRDefault="005C27AA" w:rsidP="005C27AA">
      <w:pPr>
        <w:pStyle w:val="western"/>
        <w:spacing w:before="120" w:beforeAutospacing="0" w:after="240"/>
        <w:jc w:val="both"/>
      </w:pPr>
      <w:r>
        <w:rPr>
          <w:rFonts w:cstheme="minorHAnsi"/>
        </w:rPr>
        <w:t xml:space="preserve">À cette occasion, </w:t>
      </w:r>
      <w:r w:rsidR="00995590">
        <w:t>vous serez</w:t>
      </w:r>
      <w:r>
        <w:t xml:space="preserve"> photographié ou filmé à des fins non-commerciales dans le cadre d’activités éducatives, culturelles, de communication et de promotion du projet</w:t>
      </w:r>
      <w:r w:rsidR="00B81777">
        <w:t xml:space="preserve"> Odyssée Jeunes</w:t>
      </w:r>
      <w:r>
        <w:t>.</w:t>
      </w:r>
      <w:r w:rsidR="000834C1">
        <w:t xml:space="preserve"> </w:t>
      </w:r>
    </w:p>
    <w:p w14:paraId="5EAF0946" w14:textId="14F825EA" w:rsidR="005C27AA" w:rsidRDefault="000834C1" w:rsidP="005C27AA">
      <w:pPr>
        <w:pStyle w:val="western"/>
        <w:spacing w:before="120" w:beforeAutospacing="0" w:after="240"/>
        <w:jc w:val="both"/>
      </w:pPr>
      <w:r>
        <w:t>Les photographies ou vidéo pourront être diffusées en ligne sur internet, dans le cadre de publications imprimées ou de projections collectives en classes mais aussi de projections collectives institutionnelles à vocation écucative ou artistique.</w:t>
      </w:r>
    </w:p>
    <w:p w14:paraId="621EF3C7" w14:textId="7EE12B5C" w:rsidR="004C4A57" w:rsidRDefault="004C4A57" w:rsidP="005C27AA">
      <w:pPr>
        <w:pStyle w:val="western"/>
        <w:spacing w:before="0" w:beforeAutospacing="0" w:after="240"/>
      </w:pPr>
      <w:r>
        <w:t>Conformément à la loi, le libre accès aux données qui vous concernent est garanti. Vous pouvez à tout moment vérifier l’usage qui en est fait et disposer du droit de ces données si vous le jugez utile.</w:t>
      </w:r>
    </w:p>
    <w:p w14:paraId="642776A3" w14:textId="77777777" w:rsidR="00816A90" w:rsidRDefault="00816A90" w:rsidP="00D2364D">
      <w:pPr>
        <w:pStyle w:val="western"/>
        <w:spacing w:before="120" w:beforeAutospacing="0" w:after="0"/>
        <w:rPr>
          <w:b/>
        </w:rPr>
      </w:pPr>
    </w:p>
    <w:p w14:paraId="69554B1A" w14:textId="30FF3D04" w:rsidR="00755E6A" w:rsidRDefault="004C4A57" w:rsidP="00995590">
      <w:pPr>
        <w:pStyle w:val="western"/>
        <w:spacing w:before="120" w:beforeAutospacing="0" w:after="0"/>
      </w:pPr>
      <w:r>
        <w:t>Je soussigné _________________________________________________</w:t>
      </w:r>
      <w:r w:rsidR="00FB25AC">
        <w:t>_</w:t>
      </w:r>
    </w:p>
    <w:p w14:paraId="5D634A70" w14:textId="1F9120AF" w:rsidR="00816A90" w:rsidRDefault="007F7CE1" w:rsidP="00816A90">
      <w:pPr>
        <w:pStyle w:val="western"/>
        <w:spacing w:before="0" w:beforeAutospacing="0" w:after="0" w:line="360" w:lineRule="auto"/>
      </w:pPr>
      <w:r>
        <w:t>Collège</w:t>
      </w:r>
      <w:r w:rsidR="00816A90">
        <w:t> :   __________________________________________________</w:t>
      </w:r>
    </w:p>
    <w:p w14:paraId="51768227" w14:textId="798D9A6F" w:rsidR="00816A90" w:rsidRPr="00816A90" w:rsidRDefault="00816A90" w:rsidP="00816A90">
      <w:pPr>
        <w:pStyle w:val="western"/>
        <w:spacing w:before="0" w:beforeAutospacing="0" w:after="0" w:line="360" w:lineRule="auto"/>
      </w:pPr>
      <w:r w:rsidRPr="00816A90">
        <w:t>Ville :</w:t>
      </w:r>
      <w:r>
        <w:t xml:space="preserve">     __________________________________________________</w:t>
      </w:r>
    </w:p>
    <w:p w14:paraId="54992CC7" w14:textId="052536DB" w:rsidR="004C4A57" w:rsidRDefault="004C4A57" w:rsidP="00917BEB">
      <w:pPr>
        <w:pStyle w:val="western"/>
        <w:spacing w:before="120" w:beforeAutospacing="0" w:after="0"/>
      </w:pPr>
      <w:r w:rsidRPr="00D2364D">
        <w:rPr>
          <w:sz w:val="32"/>
          <w:szCs w:val="32"/>
        </w:rPr>
        <w:sym w:font="Wingdings" w:char="F071"/>
      </w:r>
      <w:r w:rsidRPr="00D2364D">
        <w:rPr>
          <w:sz w:val="32"/>
          <w:szCs w:val="32"/>
        </w:rPr>
        <w:t xml:space="preserve"> </w:t>
      </w:r>
      <w:r>
        <w:t>Donne l’autorisation à la Direction des services départementaux de l’éducation nationale de la Seine-Saint-Denis (DSDEN 93)</w:t>
      </w:r>
      <w:r w:rsidR="00B81777">
        <w:t>, au Conseil départemental de la Seine-Saint-Denis et à la Fondation BNP Paribas</w:t>
      </w:r>
      <w:r w:rsidR="007F7CE1">
        <w:t xml:space="preserve"> </w:t>
      </w:r>
      <w:r>
        <w:t xml:space="preserve">pour </w:t>
      </w:r>
      <w:r w:rsidRPr="004C4A57">
        <w:rPr>
          <w:bCs/>
        </w:rPr>
        <w:t>la prise de vues, la reproduction et la diffusion</w:t>
      </w:r>
      <w:r w:rsidRPr="00E468F8">
        <w:rPr>
          <w:b/>
          <w:bCs/>
        </w:rPr>
        <w:t xml:space="preserve"> </w:t>
      </w:r>
      <w:r w:rsidR="00917BEB">
        <w:t xml:space="preserve">des images et vidéo de </w:t>
      </w:r>
      <w:r w:rsidR="00995590">
        <w:t>moi</w:t>
      </w:r>
      <w:r w:rsidR="00917BEB">
        <w:t xml:space="preserve"> </w:t>
      </w:r>
      <w:r>
        <w:t xml:space="preserve">pour une durée de </w:t>
      </w:r>
      <w:r w:rsidR="007F7CE1">
        <w:t>3</w:t>
      </w:r>
      <w:r>
        <w:t xml:space="preserve"> ans.</w:t>
      </w:r>
    </w:p>
    <w:p w14:paraId="0F9700E5" w14:textId="78514AD9" w:rsidR="000251C3" w:rsidRDefault="004C4A57" w:rsidP="00D2364D">
      <w:pPr>
        <w:pStyle w:val="western"/>
        <w:spacing w:before="120" w:beforeAutospacing="0" w:after="0"/>
      </w:pPr>
      <w:r w:rsidRPr="00D2364D">
        <w:rPr>
          <w:sz w:val="32"/>
          <w:szCs w:val="32"/>
        </w:rPr>
        <w:sym w:font="Wingdings" w:char="F071"/>
      </w:r>
      <w:r w:rsidRPr="00D2364D">
        <w:rPr>
          <w:sz w:val="32"/>
          <w:szCs w:val="32"/>
        </w:rPr>
        <w:t xml:space="preserve"> </w:t>
      </w:r>
      <w:r>
        <w:t>Déclare refuser l’autorisation à la DSDEN 93</w:t>
      </w:r>
      <w:r w:rsidR="00B81777">
        <w:t>, au Conseil départemental de la Seine-Saint-Denis et à la Fondation BNP Paribas pour</w:t>
      </w:r>
      <w:r w:rsidR="007F7CE1">
        <w:t xml:space="preserve"> </w:t>
      </w:r>
      <w:r w:rsidR="00917BEB" w:rsidRPr="004C4A57">
        <w:rPr>
          <w:bCs/>
        </w:rPr>
        <w:t>la prise de vues, la reproduction et la diffusion</w:t>
      </w:r>
      <w:r w:rsidR="00917BEB" w:rsidRPr="00E468F8">
        <w:rPr>
          <w:b/>
          <w:bCs/>
        </w:rPr>
        <w:t xml:space="preserve"> </w:t>
      </w:r>
      <w:r w:rsidR="00917BEB">
        <w:t xml:space="preserve">des images et vidéo de </w:t>
      </w:r>
      <w:r w:rsidR="00995590">
        <w:t>moi</w:t>
      </w:r>
      <w:r>
        <w:t>.</w:t>
      </w:r>
    </w:p>
    <w:p w14:paraId="06ED0DDB" w14:textId="64C9ECAB" w:rsidR="004C4A57" w:rsidRPr="00894039" w:rsidRDefault="004C4A57" w:rsidP="00D2364D">
      <w:pPr>
        <w:pStyle w:val="western"/>
        <w:spacing w:before="120" w:beforeAutospacing="0" w:after="0"/>
        <w:rPr>
          <w:sz w:val="18"/>
          <w:szCs w:val="18"/>
        </w:rPr>
      </w:pPr>
      <w:r w:rsidRPr="00894039">
        <w:rPr>
          <w:sz w:val="18"/>
          <w:szCs w:val="18"/>
        </w:rPr>
        <w:t>Nous vous rappelons que vous disposez d’un droit d’accès, de modification et de suppression des données personnelles vous concernant.</w:t>
      </w:r>
      <w:r w:rsidR="00894039" w:rsidRPr="00894039">
        <w:rPr>
          <w:sz w:val="18"/>
          <w:szCs w:val="18"/>
        </w:rPr>
        <w:t xml:space="preserve"> Pour toute information ou exercice des droits conférées par le RGPD et la LIL, </w:t>
      </w:r>
      <w:r w:rsidRPr="00894039">
        <w:rPr>
          <w:sz w:val="18"/>
          <w:szCs w:val="18"/>
        </w:rPr>
        <w:t xml:space="preserve">vous pouvez vous adresser : </w:t>
      </w:r>
    </w:p>
    <w:p w14:paraId="4F392D40" w14:textId="19062766" w:rsidR="004C4A57" w:rsidRPr="00894039" w:rsidRDefault="004C4A57" w:rsidP="00D2364D">
      <w:pPr>
        <w:pStyle w:val="western"/>
        <w:spacing w:before="120" w:beforeAutospacing="0" w:after="0"/>
        <w:rPr>
          <w:sz w:val="18"/>
          <w:szCs w:val="18"/>
        </w:rPr>
      </w:pPr>
      <w:r w:rsidRPr="00E4377D">
        <w:rPr>
          <w:sz w:val="18"/>
          <w:szCs w:val="18"/>
        </w:rPr>
        <w:t xml:space="preserve">- </w:t>
      </w:r>
      <w:r w:rsidRPr="00894039">
        <w:rPr>
          <w:sz w:val="18"/>
          <w:szCs w:val="18"/>
        </w:rPr>
        <w:t xml:space="preserve">au webmestre du site de la DSDEN 93 aux coordonnées </w:t>
      </w:r>
      <w:proofErr w:type="gramStart"/>
      <w:r w:rsidRPr="00894039">
        <w:rPr>
          <w:sz w:val="18"/>
          <w:szCs w:val="18"/>
        </w:rPr>
        <w:t>suivantes:</w:t>
      </w:r>
      <w:proofErr w:type="gramEnd"/>
      <w:r w:rsidRPr="00894039">
        <w:rPr>
          <w:sz w:val="18"/>
          <w:szCs w:val="18"/>
        </w:rPr>
        <w:t xml:space="preserve"> </w:t>
      </w:r>
      <w:hyperlink r:id="rId16" w:history="1">
        <w:r w:rsidRPr="00894039">
          <w:rPr>
            <w:rStyle w:val="Lienhypertexte"/>
            <w:sz w:val="18"/>
            <w:szCs w:val="18"/>
          </w:rPr>
          <w:t>ce.93webmestre@ac-creteil.fr</w:t>
        </w:r>
      </w:hyperlink>
      <w:r w:rsidR="00E4377D" w:rsidRPr="00894039">
        <w:rPr>
          <w:sz w:val="18"/>
          <w:szCs w:val="18"/>
        </w:rPr>
        <w:t xml:space="preserve"> - </w:t>
      </w:r>
      <w:r w:rsidRPr="00894039">
        <w:rPr>
          <w:sz w:val="18"/>
          <w:szCs w:val="18"/>
        </w:rPr>
        <w:t>01 43 93 73 72</w:t>
      </w:r>
    </w:p>
    <w:p w14:paraId="4674048C" w14:textId="322DF6FD" w:rsidR="00894039" w:rsidRDefault="004C4A57" w:rsidP="007F7CE1">
      <w:pPr>
        <w:pStyle w:val="western"/>
        <w:spacing w:before="120" w:beforeAutospacing="0" w:after="0"/>
      </w:pPr>
      <w:r w:rsidRPr="00894039">
        <w:rPr>
          <w:sz w:val="18"/>
          <w:szCs w:val="18"/>
        </w:rPr>
        <w:t xml:space="preserve">- au </w:t>
      </w:r>
      <w:r w:rsidR="00894039" w:rsidRPr="00894039">
        <w:rPr>
          <w:sz w:val="18"/>
          <w:szCs w:val="18"/>
        </w:rPr>
        <w:t>déléguée à la protection des données</w:t>
      </w:r>
      <w:r w:rsidRPr="00894039">
        <w:rPr>
          <w:sz w:val="18"/>
          <w:szCs w:val="18"/>
        </w:rPr>
        <w:t xml:space="preserve"> de </w:t>
      </w:r>
      <w:r w:rsidR="00894039" w:rsidRPr="00894039">
        <w:rPr>
          <w:sz w:val="18"/>
          <w:szCs w:val="18"/>
        </w:rPr>
        <w:t>BNP Paribas</w:t>
      </w:r>
      <w:r w:rsidR="007F7CE1" w:rsidRPr="00894039">
        <w:rPr>
          <w:sz w:val="18"/>
          <w:szCs w:val="18"/>
        </w:rPr>
        <w:t xml:space="preserve"> </w:t>
      </w:r>
      <w:r w:rsidRPr="00894039">
        <w:rPr>
          <w:sz w:val="18"/>
          <w:szCs w:val="18"/>
        </w:rPr>
        <w:t xml:space="preserve">aux coordonnées </w:t>
      </w:r>
      <w:r w:rsidR="007F7CE1" w:rsidRPr="00894039">
        <w:rPr>
          <w:sz w:val="18"/>
          <w:szCs w:val="18"/>
        </w:rPr>
        <w:t>suivantes :</w:t>
      </w:r>
      <w:r w:rsidR="00894039" w:rsidRPr="00894039">
        <w:rPr>
          <w:sz w:val="18"/>
          <w:szCs w:val="18"/>
        </w:rPr>
        <w:t xml:space="preserve"> </w:t>
      </w:r>
      <w:hyperlink r:id="rId17" w:history="1">
        <w:r w:rsidR="00B25DE8" w:rsidRPr="00B25DE8">
          <w:rPr>
            <w:rStyle w:val="Lienhypertexte"/>
            <w:sz w:val="18"/>
            <w:szCs w:val="18"/>
          </w:rPr>
          <w:t>GROUP.DEEDATACYBER@bnpparibas.com</w:t>
        </w:r>
      </w:hyperlink>
    </w:p>
    <w:p w14:paraId="6D710144" w14:textId="31895163" w:rsidR="00894039" w:rsidRPr="00894039" w:rsidRDefault="007F7CE1" w:rsidP="00D2364D">
      <w:pPr>
        <w:pStyle w:val="western"/>
        <w:spacing w:before="120" w:beforeAutospacing="0" w:after="0"/>
        <w:rPr>
          <w:sz w:val="18"/>
          <w:szCs w:val="18"/>
        </w:rPr>
      </w:pPr>
      <w:r w:rsidRPr="00894039">
        <w:rPr>
          <w:sz w:val="18"/>
          <w:szCs w:val="18"/>
        </w:rPr>
        <w:t xml:space="preserve">- au </w:t>
      </w:r>
      <w:r w:rsidR="00894039" w:rsidRPr="00894039">
        <w:rPr>
          <w:sz w:val="18"/>
          <w:szCs w:val="18"/>
        </w:rPr>
        <w:t>déléguée à la protection des données du Département de la Seine-Saint-Denis</w:t>
      </w:r>
      <w:r w:rsidRPr="00894039">
        <w:rPr>
          <w:sz w:val="18"/>
          <w:szCs w:val="18"/>
        </w:rPr>
        <w:t xml:space="preserve"> aux coordonnées suivantes : </w:t>
      </w:r>
      <w:hyperlink r:id="rId18" w:history="1">
        <w:r w:rsidR="00894039" w:rsidRPr="00894039">
          <w:rPr>
            <w:rStyle w:val="Lienhypertexte"/>
            <w:color w:val="0563C1"/>
            <w:sz w:val="18"/>
            <w:szCs w:val="18"/>
          </w:rPr>
          <w:t>dpo@seinesaintdenis.fr</w:t>
        </w:r>
      </w:hyperlink>
    </w:p>
    <w:p w14:paraId="7C0400B4" w14:textId="77777777" w:rsidR="00894039" w:rsidRPr="00894039" w:rsidRDefault="00894039" w:rsidP="00D2364D">
      <w:pPr>
        <w:pStyle w:val="western"/>
        <w:spacing w:before="120" w:beforeAutospacing="0" w:after="0"/>
        <w:rPr>
          <w:rFonts w:ascii="Calibri" w:hAnsi="Calibri" w:cs="Calibri"/>
          <w:sz w:val="22"/>
          <w:szCs w:val="22"/>
        </w:rPr>
      </w:pPr>
    </w:p>
    <w:p w14:paraId="44AD3F6F" w14:textId="77777777" w:rsidR="004C4A57" w:rsidRDefault="004C4A57" w:rsidP="00D2364D">
      <w:pPr>
        <w:pStyle w:val="western"/>
        <w:spacing w:before="120" w:beforeAutospacing="0" w:after="0"/>
      </w:pPr>
      <w:r>
        <w:t>Fait à : _____________________________________</w:t>
      </w:r>
      <w:r>
        <w:tab/>
        <w:t>le :  __________________________</w:t>
      </w:r>
    </w:p>
    <w:p w14:paraId="00DF1C72" w14:textId="0716D954" w:rsidR="00AE30D7" w:rsidRPr="00B81777" w:rsidRDefault="00FB25AC" w:rsidP="00B81777">
      <w:pPr>
        <w:pStyle w:val="western"/>
        <w:spacing w:before="120" w:beforeAutospacing="0" w:after="0"/>
        <w:rPr>
          <w:rStyle w:val="ObjetCar"/>
          <w:b w:val="0"/>
          <w:color w:val="000000"/>
        </w:rPr>
      </w:pPr>
      <w:r>
        <w:t>Signature</w:t>
      </w:r>
      <w:r w:rsidR="004C4A57">
        <w:t>s précédée</w:t>
      </w:r>
      <w:r w:rsidR="0015495C">
        <w:t>s</w:t>
      </w:r>
      <w:r w:rsidR="004C4A57">
        <w:t xml:space="preserve"> de la mention manuscrite « Lu et approuvé »</w:t>
      </w:r>
    </w:p>
    <w:sectPr w:rsidR="00AE30D7" w:rsidRPr="00B81777" w:rsidSect="00261828">
      <w:headerReference w:type="default" r:id="rId19"/>
      <w:footerReference w:type="default" r:id="rId20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9196" w14:textId="77777777" w:rsidR="008A7873" w:rsidRDefault="008A7873" w:rsidP="0079276E">
      <w:r>
        <w:separator/>
      </w:r>
    </w:p>
  </w:endnote>
  <w:endnote w:type="continuationSeparator" w:id="0">
    <w:p w14:paraId="35F72271" w14:textId="77777777" w:rsidR="008A7873" w:rsidRDefault="008A787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ExtraBold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AFDA" w14:textId="77777777" w:rsidR="00C761E2" w:rsidRDefault="00C761E2" w:rsidP="002314A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C853EFE" w14:textId="77777777" w:rsidR="00C761E2" w:rsidRDefault="00C761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C9C5" w14:textId="77777777" w:rsidR="004C4A57" w:rsidRDefault="004C4A57" w:rsidP="0067057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475F78B6" w14:textId="77777777" w:rsidR="004C4A57" w:rsidRDefault="004C4A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977F" w14:textId="4643FCF7" w:rsidR="00B25DE8" w:rsidRPr="00936E45" w:rsidRDefault="00F24AD4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</w:instrText>
    </w:r>
    <w:r>
      <w:rPr>
        <w:rStyle w:val="Numrodepage"/>
        <w:sz w:val="14"/>
        <w:szCs w:val="14"/>
        <w:lang w:val="fr-FR"/>
      </w:rPr>
      <w:instrText>PAGE</w:instrText>
    </w:r>
    <w:r w:rsidRPr="00936E45">
      <w:rPr>
        <w:rStyle w:val="Numrodepage"/>
        <w:sz w:val="14"/>
        <w:szCs w:val="14"/>
        <w:lang w:val="fr-FR"/>
      </w:rPr>
      <w:instrText xml:space="preserve"> </w:instrText>
    </w:r>
    <w:r w:rsidRPr="002C53DF">
      <w:rPr>
        <w:rStyle w:val="Numrodepage"/>
        <w:sz w:val="14"/>
        <w:szCs w:val="14"/>
      </w:rPr>
      <w:fldChar w:fldCharType="separate"/>
    </w:r>
    <w:r w:rsidR="007F7CE1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684DCECE" w14:textId="77777777" w:rsidR="00B25DE8" w:rsidRPr="00847039" w:rsidRDefault="00B25DE8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32F3" w14:textId="77777777" w:rsidR="008A7873" w:rsidRDefault="008A7873" w:rsidP="0079276E">
      <w:r>
        <w:separator/>
      </w:r>
    </w:p>
  </w:footnote>
  <w:footnote w:type="continuationSeparator" w:id="0">
    <w:p w14:paraId="0A007E71" w14:textId="77777777" w:rsidR="008A7873" w:rsidRDefault="008A787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1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88"/>
      <w:gridCol w:w="222"/>
      <w:gridCol w:w="222"/>
      <w:gridCol w:w="222"/>
    </w:tblGrid>
    <w:tr w:rsidR="00E72292" w:rsidRPr="00175B9C" w14:paraId="48E60963" w14:textId="77777777" w:rsidTr="001152A2">
      <w:trPr>
        <w:trHeight w:val="1418"/>
      </w:trPr>
      <w:tc>
        <w:tcPr>
          <w:tcW w:w="3396" w:type="dxa"/>
          <w:vAlign w:val="center"/>
        </w:tcPr>
        <w:tbl>
          <w:tblPr>
            <w:tblStyle w:val="Grilledutableau"/>
            <w:tblW w:w="101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222"/>
            <w:gridCol w:w="222"/>
            <w:gridCol w:w="10206"/>
          </w:tblGrid>
          <w:tr w:rsidR="00DF0ECD" w:rsidRPr="00175B9C" w14:paraId="1D821814" w14:textId="77777777" w:rsidTr="00094C7C">
            <w:trPr>
              <w:trHeight w:val="1418"/>
            </w:trPr>
            <w:tc>
              <w:tcPr>
                <w:tcW w:w="4176" w:type="dxa"/>
                <w:vAlign w:val="center"/>
              </w:tcPr>
              <w:p w14:paraId="49C8C7E3" w14:textId="2DA3C84B" w:rsidR="00DF0ECD" w:rsidRDefault="00DF0ECD" w:rsidP="00DF0ECD">
                <w:pPr>
                  <w:pStyle w:val="En-tte"/>
                  <w:tabs>
                    <w:tab w:val="clear" w:pos="4513"/>
                  </w:tabs>
                  <w:rPr>
                    <w:b/>
                    <w:bCs/>
                    <w:noProof/>
                    <w:sz w:val="24"/>
                    <w:szCs w:val="24"/>
                    <w:lang w:val="fr-FR" w:eastAsia="fr-FR"/>
                  </w:rPr>
                </w:pPr>
              </w:p>
            </w:tc>
            <w:tc>
              <w:tcPr>
                <w:tcW w:w="1787" w:type="dxa"/>
              </w:tcPr>
              <w:p w14:paraId="36A922A3" w14:textId="77777777" w:rsidR="00DF0ECD" w:rsidRDefault="00DF0ECD" w:rsidP="00DF0ECD">
                <w:pPr>
                  <w:pStyle w:val="En-tte"/>
                  <w:tabs>
                    <w:tab w:val="clear" w:pos="4513"/>
                  </w:tabs>
                  <w:jc w:val="both"/>
                  <w:rPr>
                    <w:b/>
                    <w:bCs/>
                    <w:noProof/>
                    <w:sz w:val="24"/>
                    <w:szCs w:val="24"/>
                    <w:lang w:val="fr-FR" w:eastAsia="fr-FR"/>
                  </w:rPr>
                </w:pPr>
              </w:p>
            </w:tc>
            <w:tc>
              <w:tcPr>
                <w:tcW w:w="1602" w:type="dxa"/>
                <w:vAlign w:val="center"/>
              </w:tcPr>
              <w:p w14:paraId="11A29285" w14:textId="77777777" w:rsidR="00DF0ECD" w:rsidRPr="00823C82" w:rsidRDefault="00DF0ECD" w:rsidP="00DF0ECD">
                <w:pPr>
                  <w:pStyle w:val="En-tte"/>
                  <w:tabs>
                    <w:tab w:val="clear" w:pos="4513"/>
                  </w:tabs>
                  <w:jc w:val="center"/>
                  <w:rPr>
                    <w:b/>
                    <w:bCs/>
                    <w:noProof/>
                    <w:sz w:val="16"/>
                    <w:szCs w:val="16"/>
                    <w:lang w:val="fr-FR" w:eastAsia="fr-FR"/>
                  </w:rPr>
                </w:pPr>
              </w:p>
            </w:tc>
            <w:tc>
              <w:tcPr>
                <w:tcW w:w="2535" w:type="dxa"/>
                <w:vAlign w:val="center"/>
              </w:tcPr>
              <w:p w14:paraId="24DBC0D9" w14:textId="3839C8E6" w:rsidR="00DF0ECD" w:rsidRPr="00175B9C" w:rsidRDefault="00B81777" w:rsidP="00DF0ECD">
                <w:pPr>
                  <w:pStyle w:val="En-tte"/>
                  <w:tabs>
                    <w:tab w:val="clear" w:pos="4513"/>
                  </w:tabs>
                  <w:jc w:val="right"/>
                  <w:rPr>
                    <w:b/>
                    <w:bCs/>
                    <w:sz w:val="24"/>
                    <w:szCs w:val="24"/>
                    <w:lang w:val="fr-FR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  <w:lang w:val="fr-FR"/>
                  </w:rPr>
                  <w:drawing>
                    <wp:inline distT="0" distB="0" distL="0" distR="0" wp14:anchorId="2FD58FCB" wp14:editId="164034E4">
                      <wp:extent cx="6337300" cy="876300"/>
                      <wp:effectExtent l="0" t="0" r="6350" b="0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3730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DE0750F" w14:textId="1564016A" w:rsidR="00C761E2" w:rsidRDefault="00C761E2" w:rsidP="00C93E91">
          <w:pPr>
            <w:pStyle w:val="En-tte"/>
            <w:tabs>
              <w:tab w:val="clear" w:pos="4513"/>
            </w:tabs>
            <w:rPr>
              <w:b/>
              <w:bCs/>
              <w:noProof/>
              <w:sz w:val="24"/>
              <w:szCs w:val="24"/>
              <w:lang w:val="fr-FR" w:eastAsia="fr-FR"/>
            </w:rPr>
          </w:pPr>
        </w:p>
      </w:tc>
      <w:tc>
        <w:tcPr>
          <w:tcW w:w="2984" w:type="dxa"/>
          <w:vAlign w:val="center"/>
        </w:tcPr>
        <w:p w14:paraId="06F7993E" w14:textId="1405E81D" w:rsidR="00C761E2" w:rsidRDefault="00C761E2" w:rsidP="001152A2">
          <w:pPr>
            <w:pStyle w:val="En-tte"/>
            <w:tabs>
              <w:tab w:val="clear" w:pos="4513"/>
            </w:tabs>
            <w:jc w:val="right"/>
            <w:rPr>
              <w:b/>
              <w:bCs/>
              <w:noProof/>
              <w:sz w:val="24"/>
              <w:szCs w:val="24"/>
              <w:lang w:val="fr-FR" w:eastAsia="fr-FR"/>
            </w:rPr>
          </w:pPr>
        </w:p>
      </w:tc>
      <w:tc>
        <w:tcPr>
          <w:tcW w:w="1829" w:type="dxa"/>
          <w:vAlign w:val="center"/>
        </w:tcPr>
        <w:p w14:paraId="1D20DDDC" w14:textId="42546559" w:rsidR="00C761E2" w:rsidRPr="00823C82" w:rsidRDefault="00C761E2" w:rsidP="00823C82">
          <w:pPr>
            <w:pStyle w:val="En-tte"/>
            <w:tabs>
              <w:tab w:val="clear" w:pos="4513"/>
            </w:tabs>
            <w:jc w:val="center"/>
            <w:rPr>
              <w:b/>
              <w:bCs/>
              <w:noProof/>
              <w:sz w:val="16"/>
              <w:szCs w:val="16"/>
              <w:lang w:val="fr-FR" w:eastAsia="fr-FR"/>
            </w:rPr>
          </w:pPr>
        </w:p>
      </w:tc>
      <w:tc>
        <w:tcPr>
          <w:tcW w:w="2604" w:type="dxa"/>
          <w:vAlign w:val="center"/>
        </w:tcPr>
        <w:p w14:paraId="10EC00C4" w14:textId="48619B93" w:rsidR="00C761E2" w:rsidRPr="00175B9C" w:rsidRDefault="00C761E2" w:rsidP="001152A2">
          <w:pPr>
            <w:pStyle w:val="En-tte"/>
            <w:tabs>
              <w:tab w:val="clear" w:pos="4513"/>
            </w:tabs>
            <w:rPr>
              <w:b/>
              <w:bCs/>
              <w:sz w:val="24"/>
              <w:szCs w:val="24"/>
              <w:lang w:val="fr-FR"/>
            </w:rPr>
          </w:pPr>
        </w:p>
      </w:tc>
    </w:tr>
  </w:tbl>
  <w:p w14:paraId="3C02FEEB" w14:textId="77777777" w:rsidR="00C761E2" w:rsidRPr="00343178" w:rsidRDefault="00C761E2" w:rsidP="00343178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30DF" w14:textId="77777777" w:rsidR="004C4A57" w:rsidRDefault="004C4A57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5DF42CE6" w14:textId="77777777" w:rsidR="004C4A57" w:rsidRDefault="004C4A57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tbl>
    <w:tblPr>
      <w:tblStyle w:val="Grilledutableau"/>
      <w:tblW w:w="10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1787"/>
      <w:gridCol w:w="1602"/>
      <w:gridCol w:w="2535"/>
    </w:tblGrid>
    <w:tr w:rsidR="004C4A57" w:rsidRPr="00175B9C" w14:paraId="55C17F7B" w14:textId="77777777" w:rsidTr="009C70C5">
      <w:trPr>
        <w:trHeight w:val="1418"/>
      </w:trPr>
      <w:tc>
        <w:tcPr>
          <w:tcW w:w="4176" w:type="dxa"/>
          <w:vAlign w:val="center"/>
        </w:tcPr>
        <w:p w14:paraId="7B6B5A0E" w14:textId="77777777" w:rsidR="004C4A57" w:rsidRDefault="004C4A57" w:rsidP="004C4A57">
          <w:pPr>
            <w:pStyle w:val="En-tte"/>
            <w:tabs>
              <w:tab w:val="clear" w:pos="4513"/>
            </w:tabs>
            <w:rPr>
              <w:b/>
              <w:bCs/>
              <w:noProof/>
              <w:sz w:val="24"/>
              <w:szCs w:val="24"/>
              <w:lang w:val="fr-FR" w:eastAsia="fr-FR"/>
            </w:rPr>
          </w:pPr>
          <w:r>
            <w:rPr>
              <w:b/>
              <w:bCs/>
              <w:noProof/>
              <w:sz w:val="24"/>
              <w:szCs w:val="24"/>
              <w:lang w:val="fr-FR" w:eastAsia="fr-FR"/>
            </w:rPr>
            <w:drawing>
              <wp:inline distT="0" distB="0" distL="0" distR="0" wp14:anchorId="7B447ABB" wp14:editId="0D254B1A">
                <wp:extent cx="2514600" cy="795675"/>
                <wp:effectExtent l="0" t="0" r="0" b="444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loc-marque-dsden-format-standar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33" t="8459" b="7680"/>
                        <a:stretch/>
                      </pic:blipFill>
                      <pic:spPr bwMode="auto">
                        <a:xfrm>
                          <a:off x="0" y="0"/>
                          <a:ext cx="2610645" cy="8260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14:paraId="1C87D8F8" w14:textId="77777777" w:rsidR="004C4A57" w:rsidRDefault="004C4A57" w:rsidP="004C4A57">
          <w:pPr>
            <w:pStyle w:val="En-tte"/>
            <w:tabs>
              <w:tab w:val="clear" w:pos="4513"/>
            </w:tabs>
            <w:jc w:val="both"/>
            <w:rPr>
              <w:b/>
              <w:bCs/>
              <w:noProof/>
              <w:sz w:val="24"/>
              <w:szCs w:val="24"/>
              <w:lang w:val="fr-FR" w:eastAsia="fr-FR"/>
            </w:rPr>
          </w:pPr>
        </w:p>
      </w:tc>
      <w:tc>
        <w:tcPr>
          <w:tcW w:w="1602" w:type="dxa"/>
          <w:vAlign w:val="center"/>
        </w:tcPr>
        <w:p w14:paraId="229B629C" w14:textId="77777777" w:rsidR="004C4A57" w:rsidRPr="00823C82" w:rsidRDefault="004C4A57" w:rsidP="004C4A57">
          <w:pPr>
            <w:pStyle w:val="En-tte"/>
            <w:tabs>
              <w:tab w:val="clear" w:pos="4513"/>
            </w:tabs>
            <w:jc w:val="center"/>
            <w:rPr>
              <w:b/>
              <w:bCs/>
              <w:noProof/>
              <w:sz w:val="16"/>
              <w:szCs w:val="16"/>
              <w:lang w:val="fr-FR" w:eastAsia="fr-FR"/>
            </w:rPr>
          </w:pPr>
        </w:p>
      </w:tc>
      <w:tc>
        <w:tcPr>
          <w:tcW w:w="2535" w:type="dxa"/>
          <w:vAlign w:val="center"/>
        </w:tcPr>
        <w:p w14:paraId="3E22BD35" w14:textId="77777777" w:rsidR="004C4A57" w:rsidRPr="00175B9C" w:rsidRDefault="004C4A57" w:rsidP="004C4A57">
          <w:pPr>
            <w:pStyle w:val="En-tte"/>
            <w:tabs>
              <w:tab w:val="clear" w:pos="4513"/>
            </w:tabs>
            <w:jc w:val="right"/>
            <w:rPr>
              <w:b/>
              <w:bCs/>
              <w:sz w:val="24"/>
              <w:szCs w:val="24"/>
              <w:lang w:val="fr-FR"/>
            </w:rPr>
          </w:pPr>
          <w:r>
            <w:rPr>
              <w:b/>
              <w:bCs/>
              <w:noProof/>
              <w:sz w:val="24"/>
              <w:szCs w:val="24"/>
              <w:lang w:val="fr-FR" w:eastAsia="fr-FR"/>
            </w:rPr>
            <w:drawing>
              <wp:inline distT="0" distB="0" distL="0" distR="0" wp14:anchorId="6ABEDEF6" wp14:editId="377C7E40">
                <wp:extent cx="835025" cy="1036320"/>
                <wp:effectExtent l="0" t="0" r="3175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1036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B70C94" w14:textId="6C9D796D" w:rsidR="004C4A57" w:rsidRDefault="004C4A57" w:rsidP="00343D89">
    <w:pPr>
      <w:pStyle w:val="ServiceInfo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BE96" w14:textId="77777777" w:rsidR="004C4A57" w:rsidRDefault="004C4A57" w:rsidP="009C3CC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12AC189F" wp14:editId="6F39568A">
          <wp:simplePos x="0" y="0"/>
          <wp:positionH relativeFrom="column">
            <wp:posOffset>-147320</wp:posOffset>
          </wp:positionH>
          <wp:positionV relativeFrom="paragraph">
            <wp:posOffset>10795</wp:posOffset>
          </wp:positionV>
          <wp:extent cx="3201035" cy="148653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103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540DC" w14:textId="77777777" w:rsidR="004C4A57" w:rsidRDefault="004C4A57" w:rsidP="009C3CC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Pôle supports et modernisation</w:t>
    </w:r>
  </w:p>
  <w:p w14:paraId="0AF5EC86" w14:textId="6C00CC57" w:rsidR="004C4A57" w:rsidRDefault="004C4A57">
    <w:pPr>
      <w:pStyle w:val="En-tte"/>
      <w:rPr>
        <w:lang w:val="fr-FR"/>
      </w:rPr>
    </w:pPr>
  </w:p>
  <w:p w14:paraId="177F97CA" w14:textId="75AC1C24" w:rsidR="004C4A57" w:rsidRDefault="004C4A57">
    <w:pPr>
      <w:pStyle w:val="En-tte"/>
      <w:rPr>
        <w:lang w:val="fr-FR"/>
      </w:rPr>
    </w:pPr>
  </w:p>
  <w:p w14:paraId="14EEE253" w14:textId="66C078B4" w:rsidR="004C4A57" w:rsidRDefault="004C4A57">
    <w:pPr>
      <w:pStyle w:val="En-tte"/>
      <w:rPr>
        <w:lang w:val="fr-FR"/>
      </w:rPr>
    </w:pPr>
  </w:p>
  <w:p w14:paraId="5AB0D09F" w14:textId="00E37353" w:rsidR="004C4A57" w:rsidRPr="00311CC7" w:rsidRDefault="004C4A5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E0D7" w14:textId="748008B3" w:rsidR="00B25DE8" w:rsidRDefault="00F24AD4" w:rsidP="00B81777">
    <w:pPr>
      <w:pStyle w:val="En-tte"/>
      <w:tabs>
        <w:tab w:val="clear" w:pos="4513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38B26EB9" w14:textId="77777777" w:rsidR="00B25DE8" w:rsidRDefault="00B25DE8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04E8826" w14:textId="77777777" w:rsidR="00B25DE8" w:rsidRDefault="00B25DE8" w:rsidP="00393113">
    <w:pPr>
      <w:pStyle w:val="ServiceInfoHeader"/>
      <w:rPr>
        <w:lang w:val="fr-FR"/>
      </w:rPr>
    </w:pPr>
  </w:p>
  <w:p w14:paraId="4FC9E495" w14:textId="77777777" w:rsidR="00B25DE8" w:rsidRDefault="00B25DE8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0F530C9C" w14:textId="77777777" w:rsidR="00B25DE8" w:rsidRDefault="00B25DE8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00178668" w14:textId="77777777" w:rsidR="00B25DE8" w:rsidRDefault="00B25DE8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18BED12" w14:textId="77777777" w:rsidR="00B25DE8" w:rsidRDefault="00B25DE8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12823E" w14:textId="77777777" w:rsidR="00B25DE8" w:rsidRDefault="00B25DE8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11B3634" w14:textId="77777777" w:rsidR="00B25DE8" w:rsidRPr="00393113" w:rsidRDefault="00B25DE8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87E"/>
    <w:multiLevelType w:val="hybridMultilevel"/>
    <w:tmpl w:val="271A805A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  <w:b w:val="0"/>
        <w:sz w:val="16"/>
      </w:rPr>
    </w:lvl>
    <w:lvl w:ilvl="1" w:tplc="803E6740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77EC"/>
    <w:multiLevelType w:val="hybridMultilevel"/>
    <w:tmpl w:val="170A1A68"/>
    <w:lvl w:ilvl="0" w:tplc="C8D63160">
      <w:numFmt w:val="bullet"/>
      <w:lvlText w:val="-"/>
      <w:lvlJc w:val="left"/>
      <w:pPr>
        <w:ind w:left="1080" w:hanging="720"/>
      </w:pPr>
      <w:rPr>
        <w:rFonts w:ascii="Arial" w:hAnsi="Arial" w:cs="Georgia" w:hint="default"/>
        <w:b w:val="0"/>
        <w:sz w:val="16"/>
      </w:rPr>
    </w:lvl>
    <w:lvl w:ilvl="1" w:tplc="803E6740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0C3D"/>
    <w:multiLevelType w:val="hybridMultilevel"/>
    <w:tmpl w:val="6E24D82E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4298"/>
    <w:multiLevelType w:val="hybridMultilevel"/>
    <w:tmpl w:val="F0C8E7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09DB"/>
    <w:multiLevelType w:val="hybridMultilevel"/>
    <w:tmpl w:val="AD400BF0"/>
    <w:lvl w:ilvl="0" w:tplc="2C66C6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2475"/>
    <w:multiLevelType w:val="hybridMultilevel"/>
    <w:tmpl w:val="97AE9D02"/>
    <w:lvl w:ilvl="0" w:tplc="030C387A">
      <w:start w:val="1"/>
      <w:numFmt w:val="decimal"/>
      <w:lvlText w:val="%1-"/>
      <w:lvlJc w:val="left"/>
      <w:pPr>
        <w:ind w:left="791" w:hanging="360"/>
      </w:pPr>
    </w:lvl>
    <w:lvl w:ilvl="1" w:tplc="0E2AAD06">
      <w:start w:val="1"/>
      <w:numFmt w:val="lowerLetter"/>
      <w:lvlText w:val="%2."/>
      <w:lvlJc w:val="left"/>
      <w:pPr>
        <w:ind w:left="1511" w:hanging="360"/>
      </w:pPr>
    </w:lvl>
    <w:lvl w:ilvl="2" w:tplc="640A5FF0">
      <w:start w:val="1"/>
      <w:numFmt w:val="lowerRoman"/>
      <w:lvlText w:val="%3."/>
      <w:lvlJc w:val="right"/>
      <w:pPr>
        <w:ind w:left="2231" w:hanging="180"/>
      </w:pPr>
    </w:lvl>
    <w:lvl w:ilvl="3" w:tplc="14125B80">
      <w:start w:val="1"/>
      <w:numFmt w:val="decimal"/>
      <w:lvlText w:val="%4."/>
      <w:lvlJc w:val="left"/>
      <w:pPr>
        <w:ind w:left="2951" w:hanging="360"/>
      </w:pPr>
    </w:lvl>
    <w:lvl w:ilvl="4" w:tplc="CB8C7568">
      <w:start w:val="1"/>
      <w:numFmt w:val="lowerLetter"/>
      <w:lvlText w:val="%5."/>
      <w:lvlJc w:val="left"/>
      <w:pPr>
        <w:ind w:left="3671" w:hanging="360"/>
      </w:pPr>
    </w:lvl>
    <w:lvl w:ilvl="5" w:tplc="8CAE64BA">
      <w:start w:val="1"/>
      <w:numFmt w:val="lowerRoman"/>
      <w:lvlText w:val="%6."/>
      <w:lvlJc w:val="right"/>
      <w:pPr>
        <w:ind w:left="4391" w:hanging="180"/>
      </w:pPr>
    </w:lvl>
    <w:lvl w:ilvl="6" w:tplc="C6600D1C">
      <w:start w:val="1"/>
      <w:numFmt w:val="decimal"/>
      <w:lvlText w:val="%7."/>
      <w:lvlJc w:val="left"/>
      <w:pPr>
        <w:ind w:left="5111" w:hanging="360"/>
      </w:pPr>
    </w:lvl>
    <w:lvl w:ilvl="7" w:tplc="2F786F44">
      <w:start w:val="1"/>
      <w:numFmt w:val="lowerLetter"/>
      <w:lvlText w:val="%8."/>
      <w:lvlJc w:val="left"/>
      <w:pPr>
        <w:ind w:left="5831" w:hanging="360"/>
      </w:pPr>
    </w:lvl>
    <w:lvl w:ilvl="8" w:tplc="E1D2D5F4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21FC"/>
    <w:multiLevelType w:val="hybridMultilevel"/>
    <w:tmpl w:val="F060287A"/>
    <w:lvl w:ilvl="0" w:tplc="2C66C6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29A9"/>
    <w:multiLevelType w:val="hybridMultilevel"/>
    <w:tmpl w:val="C95EB7D0"/>
    <w:lvl w:ilvl="0" w:tplc="2C66C6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4028A"/>
    <w:multiLevelType w:val="hybridMultilevel"/>
    <w:tmpl w:val="29283C3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53870"/>
    <w:multiLevelType w:val="hybridMultilevel"/>
    <w:tmpl w:val="B4CA33D4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B26CD"/>
    <w:multiLevelType w:val="hybridMultilevel"/>
    <w:tmpl w:val="A558B190"/>
    <w:lvl w:ilvl="0" w:tplc="C8D63160">
      <w:numFmt w:val="bullet"/>
      <w:lvlText w:val="-"/>
      <w:lvlJc w:val="left"/>
      <w:pPr>
        <w:ind w:left="1800" w:hanging="360"/>
      </w:pPr>
      <w:rPr>
        <w:rFonts w:ascii="Arial" w:hAnsi="Arial" w:cs="Georgia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3" w15:restartNumberingAfterBreak="0">
    <w:nsid w:val="40D975C5"/>
    <w:multiLevelType w:val="hybridMultilevel"/>
    <w:tmpl w:val="BAC25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65D45"/>
    <w:multiLevelType w:val="multilevel"/>
    <w:tmpl w:val="2FCE71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67703DA"/>
    <w:multiLevelType w:val="hybridMultilevel"/>
    <w:tmpl w:val="E558E5C4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64092"/>
    <w:multiLevelType w:val="hybridMultilevel"/>
    <w:tmpl w:val="B37AC1DE"/>
    <w:lvl w:ilvl="0" w:tplc="C8D63160">
      <w:numFmt w:val="bullet"/>
      <w:lvlText w:val="-"/>
      <w:lvlJc w:val="left"/>
      <w:pPr>
        <w:ind w:left="720" w:hanging="360"/>
      </w:pPr>
      <w:rPr>
        <w:rFonts w:ascii="Arial" w:hAnsi="Arial" w:cs="Georgia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F3D4C"/>
    <w:multiLevelType w:val="hybridMultilevel"/>
    <w:tmpl w:val="7ABC0D3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EE68F7"/>
    <w:multiLevelType w:val="hybridMultilevel"/>
    <w:tmpl w:val="2F2C2776"/>
    <w:lvl w:ilvl="0" w:tplc="2C66C66C"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268281E"/>
    <w:multiLevelType w:val="hybridMultilevel"/>
    <w:tmpl w:val="7DA0DA78"/>
    <w:lvl w:ilvl="0" w:tplc="C8D63160">
      <w:numFmt w:val="bullet"/>
      <w:lvlText w:val="-"/>
      <w:lvlJc w:val="left"/>
      <w:pPr>
        <w:ind w:left="720" w:hanging="360"/>
      </w:pPr>
      <w:rPr>
        <w:rFonts w:ascii="Arial" w:hAnsi="Arial" w:cs="Georgia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146F7"/>
    <w:multiLevelType w:val="hybridMultilevel"/>
    <w:tmpl w:val="503EDB64"/>
    <w:lvl w:ilvl="0" w:tplc="427603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52438"/>
    <w:multiLevelType w:val="hybridMultilevel"/>
    <w:tmpl w:val="7AD6C15C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0AF5"/>
    <w:multiLevelType w:val="hybridMultilevel"/>
    <w:tmpl w:val="BF8CDC0A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A4129"/>
    <w:multiLevelType w:val="hybridMultilevel"/>
    <w:tmpl w:val="37DC6DD6"/>
    <w:lvl w:ilvl="0" w:tplc="2C66C66C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D42F8"/>
    <w:multiLevelType w:val="hybridMultilevel"/>
    <w:tmpl w:val="DFFA383A"/>
    <w:lvl w:ilvl="0" w:tplc="2C66C66C">
      <w:numFmt w:val="bullet"/>
      <w:lvlText w:val="•"/>
      <w:lvlJc w:val="left"/>
      <w:pPr>
        <w:ind w:left="1202" w:hanging="720"/>
      </w:pPr>
      <w:rPr>
        <w:rFonts w:ascii="Arial" w:eastAsia="Arial" w:hAnsi="Arial" w:cs="Arial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7" w15:restartNumberingAfterBreak="0">
    <w:nsid w:val="7DBC6F68"/>
    <w:multiLevelType w:val="hybridMultilevel"/>
    <w:tmpl w:val="7EF4DE34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928080">
    <w:abstractNumId w:val="12"/>
  </w:num>
  <w:num w:numId="2" w16cid:durableId="72361545">
    <w:abstractNumId w:val="17"/>
  </w:num>
  <w:num w:numId="3" w16cid:durableId="1780684549">
    <w:abstractNumId w:val="22"/>
  </w:num>
  <w:num w:numId="4" w16cid:durableId="1195656453">
    <w:abstractNumId w:val="6"/>
  </w:num>
  <w:num w:numId="5" w16cid:durableId="1239243061">
    <w:abstractNumId w:val="20"/>
  </w:num>
  <w:num w:numId="6" w16cid:durableId="1305164118">
    <w:abstractNumId w:val="24"/>
  </w:num>
  <w:num w:numId="7" w16cid:durableId="1149908573">
    <w:abstractNumId w:val="2"/>
  </w:num>
  <w:num w:numId="8" w16cid:durableId="522716625">
    <w:abstractNumId w:val="25"/>
  </w:num>
  <w:num w:numId="9" w16cid:durableId="1276868734">
    <w:abstractNumId w:val="1"/>
  </w:num>
  <w:num w:numId="10" w16cid:durableId="350301393">
    <w:abstractNumId w:val="11"/>
  </w:num>
  <w:num w:numId="11" w16cid:durableId="1136219032">
    <w:abstractNumId w:val="16"/>
  </w:num>
  <w:num w:numId="12" w16cid:durableId="1873225279">
    <w:abstractNumId w:val="0"/>
  </w:num>
  <w:num w:numId="13" w16cid:durableId="1674995710">
    <w:abstractNumId w:val="7"/>
  </w:num>
  <w:num w:numId="14" w16cid:durableId="1339311764">
    <w:abstractNumId w:val="4"/>
  </w:num>
  <w:num w:numId="15" w16cid:durableId="675154056">
    <w:abstractNumId w:val="8"/>
  </w:num>
  <w:num w:numId="16" w16cid:durableId="1267543928">
    <w:abstractNumId w:val="18"/>
  </w:num>
  <w:num w:numId="17" w16cid:durableId="1265573034">
    <w:abstractNumId w:val="19"/>
  </w:num>
  <w:num w:numId="18" w16cid:durableId="1071654959">
    <w:abstractNumId w:val="26"/>
  </w:num>
  <w:num w:numId="19" w16cid:durableId="1793278959">
    <w:abstractNumId w:val="13"/>
  </w:num>
  <w:num w:numId="20" w16cid:durableId="1932542989">
    <w:abstractNumId w:val="9"/>
  </w:num>
  <w:num w:numId="21" w16cid:durableId="1323269565">
    <w:abstractNumId w:val="27"/>
  </w:num>
  <w:num w:numId="22" w16cid:durableId="1561789854">
    <w:abstractNumId w:val="15"/>
  </w:num>
  <w:num w:numId="23" w16cid:durableId="1398284750">
    <w:abstractNumId w:val="10"/>
  </w:num>
  <w:num w:numId="24" w16cid:durableId="1224097506">
    <w:abstractNumId w:val="23"/>
  </w:num>
  <w:num w:numId="25" w16cid:durableId="1178303335">
    <w:abstractNumId w:val="3"/>
  </w:num>
  <w:num w:numId="26" w16cid:durableId="1685934242">
    <w:abstractNumId w:val="21"/>
  </w:num>
  <w:num w:numId="27" w16cid:durableId="1939176737">
    <w:abstractNumId w:val="14"/>
  </w:num>
  <w:num w:numId="28" w16cid:durableId="731854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2529"/>
    <w:rsid w:val="000251C3"/>
    <w:rsid w:val="00045DCD"/>
    <w:rsid w:val="000461DD"/>
    <w:rsid w:val="00046EC0"/>
    <w:rsid w:val="00074844"/>
    <w:rsid w:val="00081F5E"/>
    <w:rsid w:val="000834C1"/>
    <w:rsid w:val="000924D0"/>
    <w:rsid w:val="00092CFB"/>
    <w:rsid w:val="000B0ECB"/>
    <w:rsid w:val="00104A2B"/>
    <w:rsid w:val="001152A2"/>
    <w:rsid w:val="001200FD"/>
    <w:rsid w:val="00120C3E"/>
    <w:rsid w:val="00150774"/>
    <w:rsid w:val="00152F84"/>
    <w:rsid w:val="0015495C"/>
    <w:rsid w:val="001648E4"/>
    <w:rsid w:val="00173CDC"/>
    <w:rsid w:val="00175B9C"/>
    <w:rsid w:val="001868AF"/>
    <w:rsid w:val="001C2951"/>
    <w:rsid w:val="001C79E5"/>
    <w:rsid w:val="001D6583"/>
    <w:rsid w:val="001E152A"/>
    <w:rsid w:val="001E4AF3"/>
    <w:rsid w:val="001E6CC4"/>
    <w:rsid w:val="001F209A"/>
    <w:rsid w:val="00202B2A"/>
    <w:rsid w:val="00217C22"/>
    <w:rsid w:val="002207E1"/>
    <w:rsid w:val="0022288B"/>
    <w:rsid w:val="002314A3"/>
    <w:rsid w:val="00231CA2"/>
    <w:rsid w:val="00252D52"/>
    <w:rsid w:val="0025490F"/>
    <w:rsid w:val="0025663D"/>
    <w:rsid w:val="00261828"/>
    <w:rsid w:val="00280532"/>
    <w:rsid w:val="00290741"/>
    <w:rsid w:val="00290CE8"/>
    <w:rsid w:val="00293194"/>
    <w:rsid w:val="002C53DF"/>
    <w:rsid w:val="002D383C"/>
    <w:rsid w:val="002D64DF"/>
    <w:rsid w:val="002F2752"/>
    <w:rsid w:val="003135E2"/>
    <w:rsid w:val="003231F1"/>
    <w:rsid w:val="003240AC"/>
    <w:rsid w:val="0033266A"/>
    <w:rsid w:val="00337709"/>
    <w:rsid w:val="00343178"/>
    <w:rsid w:val="0034499B"/>
    <w:rsid w:val="00357937"/>
    <w:rsid w:val="0037046C"/>
    <w:rsid w:val="00385126"/>
    <w:rsid w:val="003961F5"/>
    <w:rsid w:val="00397774"/>
    <w:rsid w:val="003A2D81"/>
    <w:rsid w:val="003A4B8C"/>
    <w:rsid w:val="003A7BC3"/>
    <w:rsid w:val="003B1F61"/>
    <w:rsid w:val="003B47D6"/>
    <w:rsid w:val="003C3C66"/>
    <w:rsid w:val="003D1DE1"/>
    <w:rsid w:val="003D28E2"/>
    <w:rsid w:val="003D7EAA"/>
    <w:rsid w:val="003E4479"/>
    <w:rsid w:val="003F2312"/>
    <w:rsid w:val="0040702F"/>
    <w:rsid w:val="00412A87"/>
    <w:rsid w:val="00413DA1"/>
    <w:rsid w:val="0042101F"/>
    <w:rsid w:val="00421D41"/>
    <w:rsid w:val="00425151"/>
    <w:rsid w:val="00427702"/>
    <w:rsid w:val="0043209C"/>
    <w:rsid w:val="004529DA"/>
    <w:rsid w:val="00452D76"/>
    <w:rsid w:val="004608CD"/>
    <w:rsid w:val="004768CA"/>
    <w:rsid w:val="004843DF"/>
    <w:rsid w:val="004936AF"/>
    <w:rsid w:val="004C4A57"/>
    <w:rsid w:val="004C7346"/>
    <w:rsid w:val="004D0D46"/>
    <w:rsid w:val="004D1619"/>
    <w:rsid w:val="004D3AE8"/>
    <w:rsid w:val="004E09A7"/>
    <w:rsid w:val="004E7415"/>
    <w:rsid w:val="00510426"/>
    <w:rsid w:val="005179D7"/>
    <w:rsid w:val="00521BCD"/>
    <w:rsid w:val="00523E2A"/>
    <w:rsid w:val="005261A9"/>
    <w:rsid w:val="00533FB0"/>
    <w:rsid w:val="00544729"/>
    <w:rsid w:val="005466BF"/>
    <w:rsid w:val="00547B9C"/>
    <w:rsid w:val="0055255B"/>
    <w:rsid w:val="00562390"/>
    <w:rsid w:val="00567EC8"/>
    <w:rsid w:val="0057177D"/>
    <w:rsid w:val="005850F4"/>
    <w:rsid w:val="00587D97"/>
    <w:rsid w:val="00591AD5"/>
    <w:rsid w:val="00593DBF"/>
    <w:rsid w:val="005972E3"/>
    <w:rsid w:val="005A0503"/>
    <w:rsid w:val="005B11B6"/>
    <w:rsid w:val="005B1A62"/>
    <w:rsid w:val="005B3622"/>
    <w:rsid w:val="005B6F0D"/>
    <w:rsid w:val="005C264D"/>
    <w:rsid w:val="005C27AA"/>
    <w:rsid w:val="005C4846"/>
    <w:rsid w:val="005C53F6"/>
    <w:rsid w:val="005D2A2E"/>
    <w:rsid w:val="005D3188"/>
    <w:rsid w:val="005E2827"/>
    <w:rsid w:val="005E6984"/>
    <w:rsid w:val="005F2E98"/>
    <w:rsid w:val="005F469D"/>
    <w:rsid w:val="005F4F2D"/>
    <w:rsid w:val="00601526"/>
    <w:rsid w:val="00623E21"/>
    <w:rsid w:val="00625D93"/>
    <w:rsid w:val="00627759"/>
    <w:rsid w:val="00651077"/>
    <w:rsid w:val="00655B29"/>
    <w:rsid w:val="00666966"/>
    <w:rsid w:val="006859B0"/>
    <w:rsid w:val="00693138"/>
    <w:rsid w:val="006A4ADA"/>
    <w:rsid w:val="006A6DAD"/>
    <w:rsid w:val="006C51A9"/>
    <w:rsid w:val="006D4188"/>
    <w:rsid w:val="006D502A"/>
    <w:rsid w:val="006F1BC1"/>
    <w:rsid w:val="006F70C9"/>
    <w:rsid w:val="00711D6D"/>
    <w:rsid w:val="00717307"/>
    <w:rsid w:val="007377E8"/>
    <w:rsid w:val="00746966"/>
    <w:rsid w:val="0075076A"/>
    <w:rsid w:val="007534F5"/>
    <w:rsid w:val="00755E6A"/>
    <w:rsid w:val="007721F0"/>
    <w:rsid w:val="007738E5"/>
    <w:rsid w:val="0077569C"/>
    <w:rsid w:val="00775E2C"/>
    <w:rsid w:val="007777DD"/>
    <w:rsid w:val="0079276E"/>
    <w:rsid w:val="00792C08"/>
    <w:rsid w:val="00793816"/>
    <w:rsid w:val="00794330"/>
    <w:rsid w:val="007B15FA"/>
    <w:rsid w:val="007B4F8D"/>
    <w:rsid w:val="007B6F11"/>
    <w:rsid w:val="007C4928"/>
    <w:rsid w:val="007D5FDE"/>
    <w:rsid w:val="007E2D34"/>
    <w:rsid w:val="007E7040"/>
    <w:rsid w:val="007F1724"/>
    <w:rsid w:val="007F4301"/>
    <w:rsid w:val="007F7CE1"/>
    <w:rsid w:val="00807CCD"/>
    <w:rsid w:val="0081060F"/>
    <w:rsid w:val="00816A90"/>
    <w:rsid w:val="00822782"/>
    <w:rsid w:val="00823C82"/>
    <w:rsid w:val="00833E71"/>
    <w:rsid w:val="00835525"/>
    <w:rsid w:val="00847039"/>
    <w:rsid w:val="00851458"/>
    <w:rsid w:val="00855790"/>
    <w:rsid w:val="00872E8C"/>
    <w:rsid w:val="008747D2"/>
    <w:rsid w:val="00894039"/>
    <w:rsid w:val="008946FB"/>
    <w:rsid w:val="00896785"/>
    <w:rsid w:val="008976DF"/>
    <w:rsid w:val="008A023D"/>
    <w:rsid w:val="008A06EA"/>
    <w:rsid w:val="008A73FE"/>
    <w:rsid w:val="008A7873"/>
    <w:rsid w:val="00917BEB"/>
    <w:rsid w:val="00925B3D"/>
    <w:rsid w:val="0092746D"/>
    <w:rsid w:val="00930B38"/>
    <w:rsid w:val="00930ECB"/>
    <w:rsid w:val="00936712"/>
    <w:rsid w:val="00936E45"/>
    <w:rsid w:val="009409C3"/>
    <w:rsid w:val="00941377"/>
    <w:rsid w:val="0095175B"/>
    <w:rsid w:val="009669AA"/>
    <w:rsid w:val="00977E04"/>
    <w:rsid w:val="0098215D"/>
    <w:rsid w:val="009847F5"/>
    <w:rsid w:val="00992DBA"/>
    <w:rsid w:val="00995590"/>
    <w:rsid w:val="009A7BD1"/>
    <w:rsid w:val="009B090B"/>
    <w:rsid w:val="009B3531"/>
    <w:rsid w:val="009C0C96"/>
    <w:rsid w:val="009C5281"/>
    <w:rsid w:val="009F56A7"/>
    <w:rsid w:val="009F60F5"/>
    <w:rsid w:val="00A02506"/>
    <w:rsid w:val="00A10A83"/>
    <w:rsid w:val="00A124A0"/>
    <w:rsid w:val="00A1486F"/>
    <w:rsid w:val="00A20FE8"/>
    <w:rsid w:val="00A24275"/>
    <w:rsid w:val="00A2481C"/>
    <w:rsid w:val="00A25987"/>
    <w:rsid w:val="00A27315"/>
    <w:rsid w:val="00A30EA6"/>
    <w:rsid w:val="00A440C0"/>
    <w:rsid w:val="00A84CCB"/>
    <w:rsid w:val="00AA20F9"/>
    <w:rsid w:val="00AB018A"/>
    <w:rsid w:val="00AC08BA"/>
    <w:rsid w:val="00AD1EA9"/>
    <w:rsid w:val="00AD2D93"/>
    <w:rsid w:val="00AE04CC"/>
    <w:rsid w:val="00AE30D7"/>
    <w:rsid w:val="00AE48FE"/>
    <w:rsid w:val="00AF1755"/>
    <w:rsid w:val="00AF1D5B"/>
    <w:rsid w:val="00AF255C"/>
    <w:rsid w:val="00AF5597"/>
    <w:rsid w:val="00B02E79"/>
    <w:rsid w:val="00B0766D"/>
    <w:rsid w:val="00B25A00"/>
    <w:rsid w:val="00B25DE8"/>
    <w:rsid w:val="00B338CA"/>
    <w:rsid w:val="00B37451"/>
    <w:rsid w:val="00B42790"/>
    <w:rsid w:val="00B46AF7"/>
    <w:rsid w:val="00B55B58"/>
    <w:rsid w:val="00B81777"/>
    <w:rsid w:val="00B90BFA"/>
    <w:rsid w:val="00BB4F65"/>
    <w:rsid w:val="00BC32D6"/>
    <w:rsid w:val="00BC6EDB"/>
    <w:rsid w:val="00BD26FB"/>
    <w:rsid w:val="00BF5399"/>
    <w:rsid w:val="00C15DF7"/>
    <w:rsid w:val="00C2020B"/>
    <w:rsid w:val="00C220A3"/>
    <w:rsid w:val="00C34A12"/>
    <w:rsid w:val="00C414AD"/>
    <w:rsid w:val="00C41844"/>
    <w:rsid w:val="00C436DA"/>
    <w:rsid w:val="00C459E7"/>
    <w:rsid w:val="00C52FF8"/>
    <w:rsid w:val="00C57944"/>
    <w:rsid w:val="00C66322"/>
    <w:rsid w:val="00C67312"/>
    <w:rsid w:val="00C7451D"/>
    <w:rsid w:val="00C761E2"/>
    <w:rsid w:val="00C8736E"/>
    <w:rsid w:val="00C93E91"/>
    <w:rsid w:val="00CA4D5E"/>
    <w:rsid w:val="00CA70C3"/>
    <w:rsid w:val="00CC029B"/>
    <w:rsid w:val="00CD5E65"/>
    <w:rsid w:val="00CE16E3"/>
    <w:rsid w:val="00CE1859"/>
    <w:rsid w:val="00CE1BE6"/>
    <w:rsid w:val="00CE312F"/>
    <w:rsid w:val="00CF35ED"/>
    <w:rsid w:val="00D10C52"/>
    <w:rsid w:val="00D23975"/>
    <w:rsid w:val="00D56BBE"/>
    <w:rsid w:val="00D754C4"/>
    <w:rsid w:val="00D87DC3"/>
    <w:rsid w:val="00D93E00"/>
    <w:rsid w:val="00D96935"/>
    <w:rsid w:val="00DA2090"/>
    <w:rsid w:val="00DC5BB5"/>
    <w:rsid w:val="00DD50D6"/>
    <w:rsid w:val="00DD71F8"/>
    <w:rsid w:val="00DE354F"/>
    <w:rsid w:val="00DF0ECD"/>
    <w:rsid w:val="00E05336"/>
    <w:rsid w:val="00E177D3"/>
    <w:rsid w:val="00E35D8F"/>
    <w:rsid w:val="00E4377D"/>
    <w:rsid w:val="00E45F83"/>
    <w:rsid w:val="00E527DC"/>
    <w:rsid w:val="00E669F0"/>
    <w:rsid w:val="00E72292"/>
    <w:rsid w:val="00E84373"/>
    <w:rsid w:val="00E91556"/>
    <w:rsid w:val="00E96C7D"/>
    <w:rsid w:val="00EA03F6"/>
    <w:rsid w:val="00EC7351"/>
    <w:rsid w:val="00ED47ED"/>
    <w:rsid w:val="00EE49EB"/>
    <w:rsid w:val="00EE5CC1"/>
    <w:rsid w:val="00EE6173"/>
    <w:rsid w:val="00EF2647"/>
    <w:rsid w:val="00EF5CF0"/>
    <w:rsid w:val="00F0351A"/>
    <w:rsid w:val="00F043B7"/>
    <w:rsid w:val="00F067EC"/>
    <w:rsid w:val="00F10CE5"/>
    <w:rsid w:val="00F22CF7"/>
    <w:rsid w:val="00F2464C"/>
    <w:rsid w:val="00F24AD4"/>
    <w:rsid w:val="00F25DA3"/>
    <w:rsid w:val="00F261BB"/>
    <w:rsid w:val="00F26BD1"/>
    <w:rsid w:val="00F35108"/>
    <w:rsid w:val="00F40EB9"/>
    <w:rsid w:val="00F44A05"/>
    <w:rsid w:val="00F542FC"/>
    <w:rsid w:val="00F756AB"/>
    <w:rsid w:val="00F7722A"/>
    <w:rsid w:val="00F81DFA"/>
    <w:rsid w:val="00FA26B1"/>
    <w:rsid w:val="00FB0C0A"/>
    <w:rsid w:val="00FB25AC"/>
    <w:rsid w:val="00FB3DAF"/>
    <w:rsid w:val="00FB77A4"/>
    <w:rsid w:val="00FB7DDB"/>
    <w:rsid w:val="00FD38F2"/>
    <w:rsid w:val="00FD3A7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3EBD62"/>
  <w15:docId w15:val="{4B4A7E3D-9451-4482-A03C-7F7F18D4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4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rsid w:val="00593DBF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864"/>
      </w:tabs>
      <w:autoSpaceDE/>
      <w:autoSpaceDN/>
      <w:spacing w:before="240" w:after="60"/>
      <w:ind w:left="864" w:hanging="864"/>
      <w:jc w:val="both"/>
      <w:outlineLvl w:val="3"/>
    </w:pPr>
    <w:rPr>
      <w:rFonts w:eastAsia="Times New Roman" w:cs="Times New Roman"/>
      <w:b/>
      <w:sz w:val="24"/>
      <w:lang w:val="fr-FR" w:eastAsia="fr-FR"/>
    </w:rPr>
  </w:style>
  <w:style w:type="paragraph" w:styleId="Titre5">
    <w:name w:val="heading 5"/>
    <w:basedOn w:val="Normal"/>
    <w:next w:val="Normal"/>
    <w:link w:val="Titre5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008"/>
      </w:tabs>
      <w:autoSpaceDE/>
      <w:autoSpaceDN/>
      <w:spacing w:before="240" w:after="60"/>
      <w:ind w:left="1008" w:hanging="1008"/>
      <w:jc w:val="both"/>
      <w:outlineLvl w:val="4"/>
    </w:pPr>
    <w:rPr>
      <w:rFonts w:eastAsia="Times New Roman" w:cs="Times New Roman"/>
      <w:lang w:val="fr-FR" w:eastAsia="fr-FR"/>
    </w:rPr>
  </w:style>
  <w:style w:type="paragraph" w:styleId="Titre6">
    <w:name w:val="heading 6"/>
    <w:basedOn w:val="Normal"/>
    <w:next w:val="Normal"/>
    <w:link w:val="Titre6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152"/>
      </w:tabs>
      <w:autoSpaceDE/>
      <w:autoSpaceDN/>
      <w:spacing w:before="240" w:after="60"/>
      <w:ind w:left="1152" w:hanging="1152"/>
      <w:jc w:val="both"/>
      <w:outlineLvl w:val="5"/>
    </w:pPr>
    <w:rPr>
      <w:rFonts w:eastAsia="Times New Roman" w:cs="Times New Roman"/>
      <w:i/>
      <w:lang w:val="fr-FR" w:eastAsia="fr-FR"/>
    </w:rPr>
  </w:style>
  <w:style w:type="paragraph" w:styleId="Titre7">
    <w:name w:val="heading 7"/>
    <w:basedOn w:val="Normal"/>
    <w:next w:val="Normal"/>
    <w:link w:val="Titre7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296"/>
      </w:tabs>
      <w:autoSpaceDE/>
      <w:autoSpaceDN/>
      <w:spacing w:before="240" w:after="60"/>
      <w:ind w:left="1296" w:hanging="1296"/>
      <w:jc w:val="both"/>
      <w:outlineLvl w:val="6"/>
    </w:pPr>
    <w:rPr>
      <w:rFonts w:eastAsia="Times New Roman" w:cs="Times New Roman"/>
      <w:sz w:val="20"/>
      <w:lang w:val="fr-FR" w:eastAsia="fr-FR"/>
    </w:rPr>
  </w:style>
  <w:style w:type="paragraph" w:styleId="Titre8">
    <w:name w:val="heading 8"/>
    <w:basedOn w:val="Normal"/>
    <w:next w:val="Normal"/>
    <w:link w:val="Titre8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eastAsia="Times New Roman" w:cs="Times New Roman"/>
      <w:i/>
      <w:sz w:val="20"/>
      <w:lang w:val="fr-FR" w:eastAsia="fr-FR"/>
    </w:rPr>
  </w:style>
  <w:style w:type="paragraph" w:styleId="Titre9">
    <w:name w:val="heading 9"/>
    <w:basedOn w:val="Normal"/>
    <w:next w:val="Normal"/>
    <w:link w:val="Titre9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eastAsia="Times New Roman" w:cs="Times New Roman"/>
      <w:b/>
      <w:i/>
      <w:sz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customStyle="1" w:styleId="Listecouleur-Accent11">
    <w:name w:val="Liste couleur - Accent 11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Grilledetableauclaire1">
    <w:name w:val="Grille de tableau claire1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B7D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7D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7DDB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7D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7DDB"/>
    <w:rPr>
      <w:b/>
      <w:bCs/>
      <w:lang w:val="en-US" w:eastAsia="en-US"/>
    </w:rPr>
  </w:style>
  <w:style w:type="paragraph" w:styleId="Paragraphedeliste">
    <w:name w:val="List Paragraph"/>
    <w:basedOn w:val="Normal"/>
    <w:uiPriority w:val="34"/>
    <w:qFormat/>
    <w:rsid w:val="0035793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593DBF"/>
    <w:rPr>
      <w:rFonts w:eastAsia="Times New Roman" w:cs="Times New Roman"/>
      <w:b/>
      <w:sz w:val="24"/>
      <w:szCs w:val="22"/>
    </w:rPr>
  </w:style>
  <w:style w:type="character" w:customStyle="1" w:styleId="Titre5Car">
    <w:name w:val="Titre 5 Car"/>
    <w:basedOn w:val="Policepardfaut"/>
    <w:link w:val="Titre5"/>
    <w:rsid w:val="00593DBF"/>
    <w:rPr>
      <w:rFonts w:eastAsia="Times New Roman" w:cs="Times New Roman"/>
      <w:sz w:val="22"/>
      <w:szCs w:val="22"/>
    </w:rPr>
  </w:style>
  <w:style w:type="character" w:customStyle="1" w:styleId="Titre6Car">
    <w:name w:val="Titre 6 Car"/>
    <w:basedOn w:val="Policepardfaut"/>
    <w:link w:val="Titre6"/>
    <w:rsid w:val="00593DBF"/>
    <w:rPr>
      <w:rFonts w:eastAsia="Times New Roman" w:cs="Times New Roman"/>
      <w:i/>
      <w:sz w:val="22"/>
      <w:szCs w:val="22"/>
    </w:rPr>
  </w:style>
  <w:style w:type="character" w:customStyle="1" w:styleId="Titre7Car">
    <w:name w:val="Titre 7 Car"/>
    <w:basedOn w:val="Policepardfaut"/>
    <w:link w:val="Titre7"/>
    <w:rsid w:val="00593DBF"/>
    <w:rPr>
      <w:rFonts w:eastAsia="Times New Roman" w:cs="Times New Roman"/>
      <w:szCs w:val="22"/>
    </w:rPr>
  </w:style>
  <w:style w:type="character" w:customStyle="1" w:styleId="Titre8Car">
    <w:name w:val="Titre 8 Car"/>
    <w:basedOn w:val="Policepardfaut"/>
    <w:link w:val="Titre8"/>
    <w:rsid w:val="00593DBF"/>
    <w:rPr>
      <w:rFonts w:eastAsia="Times New Roman" w:cs="Times New Roman"/>
      <w:i/>
      <w:szCs w:val="22"/>
    </w:rPr>
  </w:style>
  <w:style w:type="character" w:customStyle="1" w:styleId="Titre9Car">
    <w:name w:val="Titre 9 Car"/>
    <w:basedOn w:val="Policepardfaut"/>
    <w:link w:val="Titre9"/>
    <w:rsid w:val="00593DBF"/>
    <w:rPr>
      <w:rFonts w:eastAsia="Times New Roman" w:cs="Times New Roman"/>
      <w:b/>
      <w:i/>
      <w:sz w:val="18"/>
      <w:szCs w:val="22"/>
    </w:rPr>
  </w:style>
  <w:style w:type="paragraph" w:customStyle="1" w:styleId="Titre1H1">
    <w:name w:val="Titre 1;H1"/>
    <w:next w:val="Normal"/>
    <w:rsid w:val="00593D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432"/>
      </w:tabs>
      <w:spacing w:before="240" w:after="120"/>
      <w:ind w:left="432" w:hanging="432"/>
      <w:outlineLvl w:val="0"/>
    </w:pPr>
    <w:rPr>
      <w:rFonts w:ascii="Helvetica" w:eastAsia="Times New Roman" w:hAnsi="Helvetica" w:cs="Times New Roman"/>
      <w:b/>
      <w:sz w:val="24"/>
      <w:szCs w:val="22"/>
    </w:rPr>
  </w:style>
  <w:style w:type="paragraph" w:customStyle="1" w:styleId="Titre3H3">
    <w:name w:val="Titre 3;H3"/>
    <w:next w:val="Normal"/>
    <w:rsid w:val="00593D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720"/>
      </w:tabs>
      <w:spacing w:before="120" w:after="120"/>
      <w:ind w:left="720" w:hanging="720"/>
      <w:outlineLvl w:val="2"/>
    </w:pPr>
    <w:rPr>
      <w:rFonts w:ascii="Helvetica" w:eastAsia="Times New Roman" w:hAnsi="Helvetica" w:cs="Times New Roman"/>
      <w:b/>
      <w:i/>
      <w:szCs w:val="22"/>
    </w:rPr>
  </w:style>
  <w:style w:type="paragraph" w:customStyle="1" w:styleId="IRTitredoc">
    <w:name w:val="IR Titre doc"/>
    <w:basedOn w:val="Normal"/>
    <w:link w:val="IRTitredocCar"/>
    <w:rsid w:val="00593DBF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6804"/>
      </w:tabs>
      <w:autoSpaceDE/>
      <w:autoSpaceDN/>
      <w:spacing w:line="288" w:lineRule="auto"/>
      <w:jc w:val="center"/>
    </w:pPr>
    <w:rPr>
      <w:rFonts w:eastAsia="Calibri" w:cs="Times New Roman"/>
      <w:b/>
      <w:color w:val="365F91"/>
      <w:sz w:val="28"/>
      <w:szCs w:val="32"/>
      <w:lang w:val="fr-FR"/>
    </w:rPr>
  </w:style>
  <w:style w:type="character" w:customStyle="1" w:styleId="IRTitredocCar">
    <w:name w:val="IR Titre doc Car"/>
    <w:link w:val="IRTitredoc"/>
    <w:rsid w:val="00593DBF"/>
    <w:rPr>
      <w:rFonts w:eastAsia="Calibri" w:cs="Times New Roman"/>
      <w:b/>
      <w:color w:val="365F91"/>
      <w:sz w:val="28"/>
      <w:szCs w:val="32"/>
      <w:lang w:eastAsia="en-US"/>
    </w:rPr>
  </w:style>
  <w:style w:type="paragraph" w:customStyle="1" w:styleId="StyleEncadrcentralGauche0cm">
    <w:name w:val="Style Encadré central + Gauche :  0 cm"/>
    <w:basedOn w:val="Normal"/>
    <w:rsid w:val="00593DBF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4" w:space="0" w:color="000000"/>
      </w:pBdr>
      <w:autoSpaceDE/>
      <w:autoSpaceDN/>
      <w:spacing w:before="120" w:after="120"/>
      <w:jc w:val="both"/>
    </w:pPr>
    <w:rPr>
      <w:rFonts w:eastAsia="Times New Roman" w:cs="Times New Roman"/>
      <w:sz w:val="20"/>
      <w:lang w:val="fr-FR" w:eastAsia="fr-FR"/>
    </w:rPr>
  </w:style>
  <w:style w:type="character" w:styleId="Accentuation">
    <w:name w:val="Emphasis"/>
    <w:uiPriority w:val="20"/>
    <w:qFormat/>
    <w:rsid w:val="00593DBF"/>
    <w:rPr>
      <w:i/>
      <w:iCs/>
    </w:rPr>
  </w:style>
  <w:style w:type="character" w:styleId="Rfrenceintense">
    <w:name w:val="Intense Reference"/>
    <w:uiPriority w:val="32"/>
    <w:rsid w:val="004C4A57"/>
    <w:rPr>
      <w:b/>
      <w:bCs/>
      <w:smallCaps/>
      <w:color w:val="466964"/>
      <w:spacing w:val="5"/>
    </w:rPr>
  </w:style>
  <w:style w:type="paragraph" w:customStyle="1" w:styleId="western">
    <w:name w:val="western"/>
    <w:basedOn w:val="Normal"/>
    <w:rsid w:val="004C4A57"/>
    <w:pPr>
      <w:widowControl/>
      <w:autoSpaceDE/>
      <w:autoSpaceDN/>
      <w:spacing w:before="100" w:beforeAutospacing="1" w:after="119"/>
    </w:pPr>
    <w:rPr>
      <w:rFonts w:eastAsia="Times New Roman"/>
      <w:color w:val="000000"/>
      <w:sz w:val="20"/>
      <w:szCs w:val="20"/>
      <w:lang w:val="fr-FR" w:eastAsia="fr-FR"/>
    </w:rPr>
  </w:style>
  <w:style w:type="character" w:customStyle="1" w:styleId="object">
    <w:name w:val="object"/>
    <w:basedOn w:val="Policepardfaut"/>
    <w:rsid w:val="00894039"/>
  </w:style>
  <w:style w:type="character" w:styleId="Mentionnonrsolue">
    <w:name w:val="Unresolved Mention"/>
    <w:basedOn w:val="Policepardfaut"/>
    <w:uiPriority w:val="99"/>
    <w:semiHidden/>
    <w:unhideWhenUsed/>
    <w:rsid w:val="00894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po@seinesaintdenis.f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GROUP.DEEDATACYBER@bnppariba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.93webmestre@ac-creteil.fr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46E5-00CB-46BF-B255-890EFCD36C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c7ddd52-0a06-43b1-a35c-dcb15ea2e3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0DD820-5C9D-463F-AC6B-635B6745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2154</Characters>
  <Application>Microsoft Office Word</Application>
  <DocSecurity>0</DocSecurity>
  <Lines>39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type image et son</vt:lpstr>
    </vt:vector>
  </TitlesOfParts>
  <Company>DSDEN 93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type image et son</dc:title>
  <dc:subject>Convention</dc:subject>
  <dc:creator>Microsoft Office User</dc:creator>
  <cp:keywords/>
  <dc:description>modèle DSDEN</dc:description>
  <cp:lastModifiedBy>Antoine Chavry</cp:lastModifiedBy>
  <cp:revision>5</cp:revision>
  <cp:lastPrinted>2023-04-11T15:38:00Z</cp:lastPrinted>
  <dcterms:created xsi:type="dcterms:W3CDTF">2023-09-26T14:59:00Z</dcterms:created>
  <dcterms:modified xsi:type="dcterms:W3CDTF">2026-01-14T16:23:00Z</dcterms:modified>
  <cp:category>DSDEN</cp:category>
  <cp:contentStatus>en cours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